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AA7C5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8"/>
        </w:rPr>
      </w:pPr>
      <w:r>
        <w:rPr>
          <w:rFonts w:hint="eastAsia" w:ascii="方正小标宋简体" w:hAnsi="方正小标宋简体" w:eastAsia="方正小标宋简体" w:cs="方正小标宋简体"/>
          <w:sz w:val="44"/>
          <w:szCs w:val="48"/>
        </w:rPr>
        <w:t>抓基层党建工作述职报告</w:t>
      </w:r>
    </w:p>
    <w:p w14:paraId="6A263B63">
      <w:pPr>
        <w:keepNext w:val="0"/>
        <w:keepLines w:val="0"/>
        <w:pageBreakBefore w:val="0"/>
        <w:widowControl w:val="0"/>
        <w:kinsoku/>
        <w:wordWrap/>
        <w:overflowPunct/>
        <w:topLinePunct w:val="0"/>
        <w:autoSpaceDE/>
        <w:autoSpaceDN/>
        <w:bidi w:val="0"/>
        <w:adjustRightInd/>
        <w:snapToGrid/>
        <w:spacing w:before="443" w:beforeLines="100" w:after="443" w:afterLines="100" w:line="560" w:lineRule="exact"/>
        <w:jc w:val="center"/>
        <w:textAlignment w:val="auto"/>
        <w:rPr>
          <w:rFonts w:hint="default" w:ascii="Times New Roman" w:hAnsi="Times New Roman" w:eastAsia="仿宋" w:cs="Times New Roman"/>
          <w:sz w:val="32"/>
          <w:szCs w:val="36"/>
        </w:rPr>
      </w:pPr>
      <w:r>
        <w:rPr>
          <w:rFonts w:hint="default" w:ascii="Times New Roman" w:hAnsi="Times New Roman" w:eastAsia="楷体" w:cs="Times New Roman"/>
          <w:b w:val="0"/>
          <w:bCs w:val="0"/>
          <w:sz w:val="32"/>
          <w:szCs w:val="32"/>
          <w:lang w:val="en-US" w:eastAsia="zh-CN"/>
        </w:rPr>
        <w:t>光学专业研究生</w:t>
      </w:r>
      <w:r>
        <w:rPr>
          <w:rFonts w:hint="default" w:ascii="Times New Roman" w:hAnsi="Times New Roman" w:eastAsia="楷体" w:cs="Times New Roman"/>
          <w:sz w:val="32"/>
          <w:szCs w:val="36"/>
        </w:rPr>
        <w:t>党</w:t>
      </w:r>
      <w:r>
        <w:rPr>
          <w:rFonts w:hint="eastAsia" w:eastAsia="楷体" w:cs="Times New Roman"/>
          <w:sz w:val="32"/>
          <w:szCs w:val="36"/>
          <w:lang w:val="en-US" w:eastAsia="zh-CN"/>
        </w:rPr>
        <w:t>支部</w:t>
      </w:r>
      <w:r>
        <w:rPr>
          <w:rFonts w:hint="default" w:ascii="Times New Roman" w:hAnsi="Times New Roman" w:eastAsia="楷体" w:cs="Times New Roman"/>
          <w:sz w:val="32"/>
          <w:szCs w:val="36"/>
        </w:rPr>
        <w:t xml:space="preserve">  </w:t>
      </w:r>
      <w:r>
        <w:rPr>
          <w:rFonts w:hint="default" w:ascii="Times New Roman" w:hAnsi="Times New Roman" w:eastAsia="楷体" w:cs="Times New Roman"/>
          <w:b w:val="0"/>
          <w:bCs w:val="0"/>
          <w:sz w:val="32"/>
          <w:szCs w:val="32"/>
          <w:lang w:val="en-US" w:eastAsia="zh-CN"/>
        </w:rPr>
        <w:t>李鑫钢</w:t>
      </w:r>
    </w:p>
    <w:p w14:paraId="5E716D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sz w:val="32"/>
          <w:szCs w:val="36"/>
        </w:rPr>
      </w:pPr>
      <w:r>
        <w:rPr>
          <w:rFonts w:hint="default" w:ascii="Times New Roman" w:hAnsi="Times New Roman" w:eastAsia="黑体" w:cs="Times New Roman"/>
          <w:sz w:val="32"/>
          <w:szCs w:val="36"/>
          <w:lang w:val="en-US" w:eastAsia="zh-CN"/>
        </w:rPr>
        <w:t>一、履行职责情况</w:t>
      </w:r>
    </w:p>
    <w:p w14:paraId="3F3F1B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6"/>
        </w:rPr>
      </w:pPr>
      <w:r>
        <w:rPr>
          <w:rFonts w:hint="default" w:ascii="Times New Roman" w:hAnsi="Times New Roman" w:eastAsia="仿宋" w:cs="Times New Roman"/>
          <w:sz w:val="32"/>
          <w:szCs w:val="36"/>
        </w:rPr>
        <w:t>测通学院光学专业研究生党支部现有党员28人，党支部班子成员体系完整</w:t>
      </w:r>
      <w:r>
        <w:rPr>
          <w:rFonts w:hint="eastAsia" w:eastAsia="仿宋" w:cs="Times New Roman"/>
          <w:sz w:val="32"/>
          <w:szCs w:val="36"/>
          <w:lang w:eastAsia="zh-CN"/>
        </w:rPr>
        <w:t>，党</w:t>
      </w:r>
      <w:r>
        <w:rPr>
          <w:rFonts w:hint="default" w:ascii="Times New Roman" w:hAnsi="Times New Roman" w:eastAsia="仿宋" w:cs="Times New Roman"/>
          <w:sz w:val="32"/>
          <w:szCs w:val="36"/>
        </w:rPr>
        <w:t>支部班子现有支部书记1人</w:t>
      </w:r>
      <w:r>
        <w:rPr>
          <w:rFonts w:hint="eastAsia" w:eastAsia="仿宋" w:cs="Times New Roman"/>
          <w:sz w:val="32"/>
          <w:szCs w:val="36"/>
          <w:lang w:eastAsia="zh-CN"/>
        </w:rPr>
        <w:t>，党</w:t>
      </w:r>
      <w:r>
        <w:rPr>
          <w:rFonts w:hint="default" w:ascii="Times New Roman" w:hAnsi="Times New Roman" w:eastAsia="仿宋" w:cs="Times New Roman"/>
          <w:sz w:val="32"/>
          <w:szCs w:val="36"/>
        </w:rPr>
        <w:t>支部副书记1人，组织委员 1人，宣传委员1人，纪检委员1人。一年来</w:t>
      </w:r>
      <w:r>
        <w:rPr>
          <w:rFonts w:hint="eastAsia" w:eastAsia="仿宋" w:cs="Times New Roman"/>
          <w:sz w:val="32"/>
          <w:szCs w:val="36"/>
          <w:lang w:eastAsia="zh-CN"/>
        </w:rPr>
        <w:t>，党</w:t>
      </w:r>
      <w:r>
        <w:rPr>
          <w:rFonts w:hint="default" w:ascii="Times New Roman" w:hAnsi="Times New Roman" w:eastAsia="仿宋" w:cs="Times New Roman"/>
          <w:sz w:val="32"/>
          <w:szCs w:val="36"/>
        </w:rPr>
        <w:t>支部对照标准，严格按照党员发展程序，共发展党员3人。其中，上半年发展党员3人，下半年发展党员0人。2025年上半年转出党员13人，包括22级毕业生及一名20级博士生。</w:t>
      </w:r>
    </w:p>
    <w:p w14:paraId="038B99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32"/>
          <w:lang w:val="en-US" w:eastAsia="zh-CN"/>
        </w:rPr>
      </w:pPr>
      <w:r>
        <w:rPr>
          <w:rFonts w:hint="default" w:ascii="Times New Roman" w:hAnsi="Times New Roman" w:eastAsia="楷体" w:cs="Times New Roman"/>
          <w:sz w:val="32"/>
          <w:szCs w:val="36"/>
        </w:rPr>
        <w:t>（</w:t>
      </w:r>
      <w:r>
        <w:rPr>
          <w:rFonts w:hint="eastAsia" w:eastAsia="楷体" w:cs="Times New Roman"/>
          <w:sz w:val="32"/>
          <w:szCs w:val="36"/>
          <w:lang w:val="en-US" w:eastAsia="zh-CN"/>
        </w:rPr>
        <w:t>一</w:t>
      </w:r>
      <w:r>
        <w:rPr>
          <w:rFonts w:hint="default" w:ascii="Times New Roman" w:hAnsi="Times New Roman" w:eastAsia="楷体" w:cs="Times New Roman"/>
          <w:sz w:val="32"/>
          <w:szCs w:val="36"/>
        </w:rPr>
        <w:t>）</w:t>
      </w:r>
      <w:r>
        <w:rPr>
          <w:rFonts w:hint="default" w:ascii="Times New Roman" w:hAnsi="Times New Roman" w:eastAsia="楷体" w:cs="Times New Roman"/>
          <w:sz w:val="32"/>
          <w:szCs w:val="36"/>
          <w:lang w:val="en-US" w:eastAsia="zh-CN"/>
        </w:rPr>
        <w:t>突出政治统领，党支部向心力进一步提升</w:t>
      </w:r>
    </w:p>
    <w:p w14:paraId="138620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6"/>
        </w:rPr>
      </w:pPr>
      <w:r>
        <w:rPr>
          <w:rFonts w:hint="default" w:ascii="Times New Roman" w:hAnsi="Times New Roman" w:eastAsia="仿宋" w:cs="Times New Roman"/>
          <w:b w:val="0"/>
          <w:bCs w:val="0"/>
          <w:sz w:val="32"/>
          <w:szCs w:val="32"/>
          <w:lang w:val="en-US" w:eastAsia="zh-CN"/>
        </w:rPr>
        <w:t>光学专业研究生党支部扎实开展党纪学习教育，按照校、院党委统一部署，认真开展组织生活，深入开展了批评与自我批评，深刻</w:t>
      </w:r>
      <w:r>
        <w:rPr>
          <w:rFonts w:hint="default" w:ascii="Times New Roman" w:hAnsi="Times New Roman" w:eastAsia="仿宋" w:cs="Times New Roman"/>
          <w:b w:val="0"/>
          <w:bCs w:val="0"/>
          <w:sz w:val="32"/>
          <w:szCs w:val="32"/>
          <w:highlight w:val="none"/>
          <w:lang w:val="en-US" w:eastAsia="zh-CN"/>
        </w:rPr>
        <w:t>剖析自己的缺点和错误，达到提高思想觉悟的目的。全年开展集中学习2</w:t>
      </w:r>
      <w:r>
        <w:rPr>
          <w:rFonts w:hint="eastAsia" w:ascii="Times New Roman" w:hAnsi="Times New Roman" w:eastAsia="仿宋" w:cs="Times New Roman"/>
          <w:b w:val="0"/>
          <w:bCs w:val="0"/>
          <w:sz w:val="32"/>
          <w:szCs w:val="32"/>
          <w:highlight w:val="none"/>
          <w:lang w:val="en-US" w:eastAsia="zh-CN"/>
        </w:rPr>
        <w:t>6</w:t>
      </w:r>
      <w:r>
        <w:rPr>
          <w:rFonts w:hint="default" w:ascii="Times New Roman" w:hAnsi="Times New Roman" w:eastAsia="仿宋" w:cs="Times New Roman"/>
          <w:b w:val="0"/>
          <w:bCs w:val="0"/>
          <w:sz w:val="32"/>
          <w:szCs w:val="32"/>
          <w:highlight w:val="none"/>
          <w:lang w:val="en-US" w:eastAsia="zh-CN"/>
        </w:rPr>
        <w:t>次，通过潜心自学、集中研讨、专题党课等教育活动，把忠诚拥</w:t>
      </w:r>
      <w:r>
        <w:rPr>
          <w:rFonts w:hint="eastAsia" w:ascii="仿宋" w:hAnsi="仿宋" w:eastAsia="仿宋" w:cs="仿宋"/>
          <w:b w:val="0"/>
          <w:bCs w:val="0"/>
          <w:sz w:val="32"/>
          <w:szCs w:val="32"/>
          <w:highlight w:val="none"/>
          <w:lang w:val="en-US" w:eastAsia="zh-CN"/>
        </w:rPr>
        <w:t>护“两个确立”、不断增强“四个意识”、坚定“四个自信”、做到“两个维护”融入到具体学习、工作中；认真学习践行《规则》《细则》，严格执行党章和党内政治生活相关规定，全面落实中央八项规定及其实施细则精神，进一步提高党员素质，特别是党员的思想政治觉悟、政策理论水平；推进理论学习深化内化转化，确保真学真懂真信真用。细化</w:t>
      </w:r>
      <w:r>
        <w:rPr>
          <w:rFonts w:hint="default" w:ascii="Times New Roman" w:hAnsi="Times New Roman" w:eastAsia="仿宋" w:cs="Times New Roman"/>
          <w:b w:val="0"/>
          <w:bCs w:val="0"/>
          <w:sz w:val="32"/>
          <w:szCs w:val="32"/>
          <w:highlight w:val="none"/>
          <w:lang w:val="en-US" w:eastAsia="zh-CN"/>
        </w:rPr>
        <w:t>党员学习计划，抓严抓实集体学习、个人自学、研讨交流、撰写心得等，大力夯实党员理论根基，确保每名党员政治上过得硬、靠得住，坚决带头做</w:t>
      </w:r>
      <w:r>
        <w:rPr>
          <w:rFonts w:hint="eastAsia" w:ascii="仿宋" w:hAnsi="仿宋" w:eastAsia="仿宋" w:cs="仿宋"/>
          <w:b w:val="0"/>
          <w:bCs w:val="0"/>
          <w:sz w:val="32"/>
          <w:szCs w:val="32"/>
          <w:highlight w:val="none"/>
          <w:lang w:val="en-US" w:eastAsia="zh-CN"/>
        </w:rPr>
        <w:t>到“两个维护”</w:t>
      </w:r>
      <w:r>
        <w:rPr>
          <w:rFonts w:hint="default" w:ascii="Times New Roman" w:hAnsi="Times New Roman" w:eastAsia="仿宋" w:cs="Times New Roman"/>
          <w:b w:val="0"/>
          <w:bCs w:val="0"/>
          <w:sz w:val="32"/>
          <w:szCs w:val="32"/>
          <w:highlight w:val="none"/>
          <w:lang w:val="en-US" w:eastAsia="zh-CN"/>
        </w:rPr>
        <w:t>。</w:t>
      </w:r>
    </w:p>
    <w:p w14:paraId="4639AF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sz w:val="32"/>
          <w:szCs w:val="36"/>
          <w:lang w:val="en-US" w:eastAsia="zh-CN"/>
        </w:rPr>
      </w:pPr>
      <w:r>
        <w:rPr>
          <w:rFonts w:hint="default" w:ascii="Times New Roman" w:hAnsi="Times New Roman" w:eastAsia="楷体" w:cs="Times New Roman"/>
          <w:sz w:val="32"/>
          <w:szCs w:val="36"/>
        </w:rPr>
        <w:t>（</w:t>
      </w:r>
      <w:r>
        <w:rPr>
          <w:rFonts w:hint="eastAsia" w:eastAsia="楷体" w:cs="Times New Roman"/>
          <w:sz w:val="32"/>
          <w:szCs w:val="36"/>
          <w:lang w:val="en-US" w:eastAsia="zh-CN"/>
        </w:rPr>
        <w:t>二</w:t>
      </w:r>
      <w:r>
        <w:rPr>
          <w:rFonts w:hint="default" w:ascii="Times New Roman" w:hAnsi="Times New Roman" w:eastAsia="楷体" w:cs="Times New Roman"/>
          <w:sz w:val="32"/>
          <w:szCs w:val="36"/>
        </w:rPr>
        <w:t>）</w:t>
      </w:r>
      <w:r>
        <w:rPr>
          <w:rFonts w:hint="default" w:ascii="Times New Roman" w:hAnsi="Times New Roman" w:eastAsia="楷体" w:cs="Times New Roman"/>
          <w:sz w:val="32"/>
          <w:szCs w:val="36"/>
          <w:lang w:val="en-US" w:eastAsia="zh-CN"/>
        </w:rPr>
        <w:t>夯实组织建设，党支部执行力进一步提升</w:t>
      </w:r>
    </w:p>
    <w:p w14:paraId="774DEA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sz w:val="32"/>
          <w:szCs w:val="36"/>
          <w:lang w:eastAsia="zh-CN"/>
        </w:rPr>
      </w:pPr>
      <w:r>
        <w:rPr>
          <w:rFonts w:hint="default" w:ascii="Times New Roman" w:hAnsi="Times New Roman" w:eastAsia="仿宋" w:cs="Times New Roman"/>
          <w:b w:val="0"/>
          <w:bCs w:val="0"/>
          <w:sz w:val="32"/>
          <w:szCs w:val="32"/>
          <w:highlight w:val="none"/>
          <w:lang w:val="en-US" w:eastAsia="zh-CN"/>
        </w:rPr>
        <w:t>作为学生党支部书记，始终坚持统筹推进，严格履行第一责任人职责，并进一步明确副书记职责以及支部委员的职责分工。坚持以提升组织力为重点，深入落实党的二十大精神和习近平总书记关于党的建设的重要思想，扎实开展党支部管理工作，通过明确标准定措施、压实责任抓落实、动态化管理促提升，不断加强我支部党员干部队伍建设，强化党建工作上的督促反馈，激发个体自觉，形成集体效应，严格落实“三会一课”、组织生活会、谈心谈话、民主评议党员等基本组织生活制度，每季度开展党务培训，持续做好支部会议记录调阅制度，扎实推进党支部标准化规范化建设。为了将党建工作有机融入组织生活，增强组织生活的吸引力和感召力，光学专业研究生党支部积极组织支部党员先后开展主题党日活动</w:t>
      </w:r>
      <w:r>
        <w:rPr>
          <w:rFonts w:hint="eastAsia" w:ascii="Times New Roman" w:hAnsi="Times New Roman" w:eastAsia="仿宋" w:cs="Times New Roman"/>
          <w:b w:val="0"/>
          <w:bCs w:val="0"/>
          <w:sz w:val="32"/>
          <w:szCs w:val="32"/>
          <w:highlight w:val="none"/>
          <w:lang w:val="en-US" w:eastAsia="zh-CN"/>
        </w:rPr>
        <w:t>10</w:t>
      </w:r>
      <w:r>
        <w:rPr>
          <w:rFonts w:hint="default" w:ascii="Times New Roman" w:hAnsi="Times New Roman" w:eastAsia="仿宋" w:cs="Times New Roman"/>
          <w:b w:val="0"/>
          <w:bCs w:val="0"/>
          <w:sz w:val="32"/>
          <w:szCs w:val="32"/>
          <w:highlight w:val="none"/>
          <w:lang w:val="en-US" w:eastAsia="zh-CN"/>
        </w:rPr>
        <w:t>次，开展谈心谈话活动</w:t>
      </w:r>
      <w:r>
        <w:rPr>
          <w:rFonts w:hint="eastAsia" w:ascii="Times New Roman" w:hAnsi="Times New Roman" w:eastAsia="仿宋" w:cs="Times New Roman"/>
          <w:b w:val="0"/>
          <w:bCs w:val="0"/>
          <w:sz w:val="32"/>
          <w:szCs w:val="32"/>
          <w:highlight w:val="none"/>
          <w:lang w:val="en-US" w:eastAsia="zh-CN"/>
        </w:rPr>
        <w:t>34</w:t>
      </w:r>
      <w:r>
        <w:rPr>
          <w:rFonts w:hint="default" w:ascii="Times New Roman" w:hAnsi="Times New Roman" w:eastAsia="仿宋" w:cs="Times New Roman"/>
          <w:b w:val="0"/>
          <w:bCs w:val="0"/>
          <w:sz w:val="32"/>
          <w:szCs w:val="32"/>
          <w:highlight w:val="none"/>
          <w:lang w:val="en-US" w:eastAsia="zh-CN"/>
        </w:rPr>
        <w:t>次；坚决贯彻执行民主集中制，先进典型培树、表彰奖励、慰问等涉及学生党员干部切身利益的重大事项，一律提交支部研究决定，并同步做好事前政策宣讲、充分酝酿，事后结果通报、跟踪反映，确保各项决定群众基础坚实、符合实际。</w:t>
      </w:r>
    </w:p>
    <w:p w14:paraId="2F12A5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楷体" w:cs="Times New Roman"/>
          <w:sz w:val="32"/>
          <w:szCs w:val="36"/>
          <w:lang w:val="en-US" w:eastAsia="zh-CN"/>
        </w:rPr>
      </w:pPr>
      <w:r>
        <w:rPr>
          <w:rFonts w:hint="default" w:ascii="Times New Roman" w:hAnsi="Times New Roman" w:eastAsia="楷体" w:cs="Times New Roman"/>
          <w:sz w:val="32"/>
          <w:szCs w:val="36"/>
        </w:rPr>
        <w:t>（</w:t>
      </w:r>
      <w:r>
        <w:rPr>
          <w:rFonts w:hint="eastAsia" w:eastAsia="楷体" w:cs="Times New Roman"/>
          <w:sz w:val="32"/>
          <w:szCs w:val="36"/>
          <w:lang w:val="en-US" w:eastAsia="zh-CN"/>
        </w:rPr>
        <w:t>三</w:t>
      </w:r>
      <w:r>
        <w:rPr>
          <w:rFonts w:hint="default" w:ascii="Times New Roman" w:hAnsi="Times New Roman" w:eastAsia="楷体" w:cs="Times New Roman"/>
          <w:sz w:val="32"/>
          <w:szCs w:val="36"/>
        </w:rPr>
        <w:t>）</w:t>
      </w:r>
      <w:r>
        <w:rPr>
          <w:rFonts w:hint="eastAsia" w:ascii="Times New Roman" w:hAnsi="Times New Roman" w:eastAsia="楷体" w:cs="Times New Roman"/>
          <w:sz w:val="32"/>
          <w:szCs w:val="36"/>
          <w:lang w:val="en-US" w:eastAsia="zh-CN"/>
        </w:rPr>
        <w:t>坚持严管厚爱，党支部战斗力进一步提升</w:t>
      </w:r>
    </w:p>
    <w:p w14:paraId="18855F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sz w:val="32"/>
          <w:szCs w:val="36"/>
          <w:lang w:eastAsia="zh-CN"/>
        </w:rPr>
      </w:pPr>
      <w:r>
        <w:rPr>
          <w:rFonts w:hint="eastAsia" w:eastAsia="仿宋" w:cs="Times New Roman"/>
          <w:sz w:val="32"/>
          <w:szCs w:val="36"/>
          <w:lang w:val="en-US" w:eastAsia="zh-CN"/>
        </w:rPr>
        <w:t>坚决从严队伍管理。充分利用身边案例和上级通报，定期开展纪律教育和警示教育，督促所属党员干部时刻保持清醒头脑，推动纪律意识入心入脑。加强网上舆情监控，定期分析报告意识形态工作，确保光学专业研究生党支部全体党员干部思想上讲政治、行动上讲规矩。通过加强宣传主题教育将习近平新时代中国特色社会主义思想讲活讲透，让党的路线、方针、政策有效落实落地，通过积极开展座谈访谈、问卷调查等线上线下多渠道结合的方式，努力做到摸实情、理思路、出良策，从而扎扎实实解决根本性问题，拉近距离。我支部坚持立德树人作为学校教育的根本任务，鼓励支部党员努力将志愿行动服务在校园、影响到社会，多次开展了我为同学办实事、社区志愿行等志愿服务活动10次。</w:t>
      </w:r>
    </w:p>
    <w:p w14:paraId="4BD881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6"/>
        </w:rPr>
      </w:pPr>
      <w:r>
        <w:rPr>
          <w:rFonts w:hint="default" w:ascii="Times New Roman" w:hAnsi="Times New Roman" w:eastAsia="黑体" w:cs="Times New Roman"/>
          <w:sz w:val="32"/>
          <w:szCs w:val="36"/>
          <w:lang w:val="en-US" w:eastAsia="zh-CN"/>
        </w:rPr>
        <w:t>二、上年度问题整改落实情况</w:t>
      </w:r>
    </w:p>
    <w:p w14:paraId="1D90CD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楷体" w:cs="Times New Roman"/>
          <w:sz w:val="32"/>
          <w:szCs w:val="36"/>
          <w:lang w:val="en-US" w:eastAsia="zh-CN"/>
        </w:rPr>
      </w:pPr>
      <w:r>
        <w:rPr>
          <w:rFonts w:hint="default" w:ascii="Times New Roman" w:hAnsi="Times New Roman" w:eastAsia="楷体" w:cs="Times New Roman"/>
          <w:sz w:val="32"/>
          <w:szCs w:val="36"/>
        </w:rPr>
        <w:t>（一）理论学习深度不够</w:t>
      </w:r>
      <w:r>
        <w:rPr>
          <w:rFonts w:hint="eastAsia" w:eastAsia="楷体" w:cs="Times New Roman"/>
          <w:sz w:val="32"/>
          <w:szCs w:val="36"/>
          <w:lang w:val="en-US" w:eastAsia="zh-CN"/>
        </w:rPr>
        <w:t>及整改落实</w:t>
      </w:r>
    </w:p>
    <w:p w14:paraId="1472AC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32"/>
          <w:lang w:val="en-US" w:eastAsia="zh-CN"/>
        </w:rPr>
      </w:pPr>
      <w:r>
        <w:rPr>
          <w:rFonts w:hint="default" w:ascii="Times New Roman" w:hAnsi="Times New Roman" w:eastAsia="仿宋" w:cs="Times New Roman"/>
          <w:b w:val="0"/>
          <w:bCs w:val="0"/>
          <w:sz w:val="32"/>
          <w:szCs w:val="32"/>
          <w:lang w:val="en-US" w:eastAsia="zh-CN"/>
        </w:rPr>
        <w:t>对做好党建工作的新思想、新观点、新论断学习不够深入、理解不够透彻，用先进理论指导实践的能力需要进一步加强。特别是对党纪的学习教育，对有关理论知识理解不深入，对有关章节内容掌握不精准，常态化学习的思想意识还不强。</w:t>
      </w:r>
    </w:p>
    <w:p w14:paraId="0E2B01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楷体" w:cs="Times New Roman"/>
          <w:sz w:val="32"/>
          <w:szCs w:val="36"/>
          <w:lang w:val="en-US" w:eastAsia="zh-CN"/>
        </w:rPr>
      </w:pPr>
      <w:r>
        <w:rPr>
          <w:rFonts w:hint="default" w:ascii="Times New Roman" w:hAnsi="Times New Roman" w:eastAsia="仿宋" w:cs="Times New Roman"/>
          <w:b w:val="0"/>
          <w:bCs w:val="0"/>
          <w:sz w:val="32"/>
          <w:szCs w:val="32"/>
          <w:lang w:val="en-US" w:eastAsia="zh-CN"/>
        </w:rPr>
        <w:t>坚持在理论学习上下功夫。切实把学习宣传贯彻全会精神作为当前和今后一个时期的首要政治任务，学深悟透领导重要讲话和指示精神，不断提升自身理论素养，不断增强支部的战斗力、创造力、凝聚力。</w:t>
      </w:r>
    </w:p>
    <w:p w14:paraId="56C928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楷体" w:cs="Times New Roman"/>
          <w:sz w:val="32"/>
          <w:szCs w:val="36"/>
          <w:lang w:val="en-US" w:eastAsia="zh-CN"/>
        </w:rPr>
      </w:pPr>
      <w:r>
        <w:rPr>
          <w:rFonts w:hint="default" w:ascii="Times New Roman" w:hAnsi="Times New Roman" w:eastAsia="楷体" w:cs="Times New Roman"/>
          <w:sz w:val="32"/>
          <w:szCs w:val="36"/>
        </w:rPr>
        <w:t>（</w:t>
      </w:r>
      <w:r>
        <w:rPr>
          <w:rFonts w:hint="eastAsia" w:eastAsia="楷体" w:cs="Times New Roman"/>
          <w:sz w:val="32"/>
          <w:szCs w:val="36"/>
          <w:lang w:val="en-US" w:eastAsia="zh-CN"/>
        </w:rPr>
        <w:t>二</w:t>
      </w:r>
      <w:r>
        <w:rPr>
          <w:rFonts w:hint="default" w:ascii="Times New Roman" w:hAnsi="Times New Roman" w:eastAsia="楷体" w:cs="Times New Roman"/>
          <w:sz w:val="32"/>
          <w:szCs w:val="36"/>
        </w:rPr>
        <w:t>）工作创新力度不够</w:t>
      </w:r>
      <w:r>
        <w:rPr>
          <w:rFonts w:hint="eastAsia" w:eastAsia="楷体" w:cs="Times New Roman"/>
          <w:sz w:val="32"/>
          <w:szCs w:val="36"/>
          <w:lang w:val="en-US" w:eastAsia="zh-CN"/>
        </w:rPr>
        <w:t>及整改落实</w:t>
      </w:r>
    </w:p>
    <w:p w14:paraId="78B023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32"/>
          <w:lang w:val="en-US" w:eastAsia="zh-CN"/>
        </w:rPr>
      </w:pPr>
      <w:r>
        <w:rPr>
          <w:rFonts w:hint="default" w:ascii="Times New Roman" w:hAnsi="Times New Roman" w:eastAsia="仿宋" w:cs="Times New Roman"/>
          <w:b w:val="0"/>
          <w:bCs w:val="0"/>
          <w:sz w:val="32"/>
          <w:szCs w:val="32"/>
          <w:lang w:val="en-US" w:eastAsia="zh-CN"/>
        </w:rPr>
        <w:t>目前支部贯彻落实党建工作还是以完成任务要求为主，结合本支部实际开展的特色工作较少，创新举措和工作成效不多，在制度设计和贯彻落实思路方面尚不开阔。</w:t>
      </w:r>
    </w:p>
    <w:p w14:paraId="053A1E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楷体" w:cs="Times New Roman"/>
          <w:sz w:val="32"/>
          <w:szCs w:val="36"/>
          <w:lang w:val="en-US" w:eastAsia="zh-CN"/>
        </w:rPr>
      </w:pPr>
      <w:r>
        <w:rPr>
          <w:rFonts w:hint="default" w:ascii="Times New Roman" w:hAnsi="Times New Roman" w:eastAsia="仿宋" w:cs="Times New Roman"/>
          <w:b w:val="0"/>
          <w:bCs w:val="0"/>
          <w:sz w:val="32"/>
          <w:szCs w:val="32"/>
          <w:lang w:val="en-US" w:eastAsia="zh-CN"/>
        </w:rPr>
        <w:t>坚持在强化创新意识上下功夫。在把握大原则的前提下，工作中要做到有新举措、有新动作，不墨守成规、固步自封，要不断总结出现的新问题、新情况，研究解决问题的新方法。不断拓展学习渠道，丰富学习方式，组织开展多形式的线上线下活动，不断</w:t>
      </w:r>
      <w:r>
        <w:rPr>
          <w:rFonts w:hint="eastAsia" w:eastAsia="仿宋" w:cs="Times New Roman"/>
          <w:b w:val="0"/>
          <w:bCs w:val="0"/>
          <w:sz w:val="32"/>
          <w:szCs w:val="32"/>
          <w:lang w:val="en-US" w:eastAsia="zh-CN"/>
        </w:rPr>
        <w:t>地</w:t>
      </w:r>
      <w:r>
        <w:rPr>
          <w:rFonts w:hint="default" w:ascii="Times New Roman" w:hAnsi="Times New Roman" w:eastAsia="仿宋" w:cs="Times New Roman"/>
          <w:b w:val="0"/>
          <w:bCs w:val="0"/>
          <w:sz w:val="32"/>
          <w:szCs w:val="32"/>
          <w:lang w:val="en-US" w:eastAsia="zh-CN"/>
        </w:rPr>
        <w:t>创新支部党建工作，把党建工作抓出特色，办出亮点，多出典型，为党员发挥作用提供更多平台。</w:t>
      </w:r>
    </w:p>
    <w:p w14:paraId="5AF0C1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楷体" w:cs="Times New Roman"/>
          <w:sz w:val="32"/>
          <w:szCs w:val="36"/>
          <w:lang w:val="en-US" w:eastAsia="zh-CN"/>
        </w:rPr>
      </w:pPr>
      <w:r>
        <w:rPr>
          <w:rFonts w:hint="default" w:ascii="Times New Roman" w:hAnsi="Times New Roman" w:eastAsia="楷体" w:cs="Times New Roman"/>
          <w:sz w:val="32"/>
          <w:szCs w:val="36"/>
        </w:rPr>
        <w:t>（</w:t>
      </w:r>
      <w:r>
        <w:rPr>
          <w:rFonts w:hint="eastAsia" w:eastAsia="楷体" w:cs="Times New Roman"/>
          <w:sz w:val="32"/>
          <w:szCs w:val="36"/>
          <w:lang w:val="en-US" w:eastAsia="zh-CN"/>
        </w:rPr>
        <w:t>三</w:t>
      </w:r>
      <w:r>
        <w:rPr>
          <w:rFonts w:hint="default" w:ascii="Times New Roman" w:hAnsi="Times New Roman" w:eastAsia="楷体" w:cs="Times New Roman"/>
          <w:sz w:val="32"/>
          <w:szCs w:val="36"/>
        </w:rPr>
        <w:t>）服务效能广度不够</w:t>
      </w:r>
      <w:r>
        <w:rPr>
          <w:rFonts w:hint="eastAsia" w:eastAsia="楷体" w:cs="Times New Roman"/>
          <w:sz w:val="32"/>
          <w:szCs w:val="36"/>
          <w:lang w:val="en-US" w:eastAsia="zh-CN"/>
        </w:rPr>
        <w:t>及整改落实</w:t>
      </w:r>
    </w:p>
    <w:p w14:paraId="099618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32"/>
          <w:lang w:val="en-US" w:eastAsia="zh-CN"/>
        </w:rPr>
      </w:pPr>
      <w:r>
        <w:rPr>
          <w:rFonts w:hint="default" w:ascii="Times New Roman" w:hAnsi="Times New Roman" w:eastAsia="仿宋" w:cs="Times New Roman"/>
          <w:b w:val="0"/>
          <w:bCs w:val="0"/>
          <w:sz w:val="32"/>
          <w:szCs w:val="32"/>
          <w:lang w:val="en-US" w:eastAsia="zh-CN"/>
        </w:rPr>
        <w:t>工作过程中考虑问题不够周全，跟踪问效作用发挥不明显，服务基层、服务党员群众的意识和具体工作措施仍需要加强，在发挥党建引领力推动重点工作落实、服务中心大局方面仍需要强化。</w:t>
      </w:r>
    </w:p>
    <w:p w14:paraId="5AC009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b w:val="0"/>
          <w:bCs w:val="0"/>
          <w:sz w:val="32"/>
          <w:szCs w:val="32"/>
          <w:lang w:val="en-US" w:eastAsia="zh-CN"/>
        </w:rPr>
      </w:pPr>
      <w:r>
        <w:rPr>
          <w:rFonts w:hint="default" w:ascii="Times New Roman" w:hAnsi="Times New Roman" w:eastAsia="仿宋" w:cs="Times New Roman"/>
          <w:b w:val="0"/>
          <w:bCs w:val="0"/>
          <w:sz w:val="32"/>
          <w:szCs w:val="32"/>
          <w:lang w:val="en-US" w:eastAsia="zh-CN"/>
        </w:rPr>
        <w:t>坚持在党建引领上下功夫。充分发挥党建引领作用，强化制度建设，科学部署计划，严抓督导落实，加强</w:t>
      </w:r>
      <w:r>
        <w:rPr>
          <w:rFonts w:hint="eastAsia" w:eastAsia="仿宋" w:cs="Times New Roman"/>
          <w:b w:val="0"/>
          <w:bCs w:val="0"/>
          <w:sz w:val="32"/>
          <w:szCs w:val="32"/>
          <w:lang w:val="en-US" w:eastAsia="zh-CN"/>
        </w:rPr>
        <w:t>凝聚力</w:t>
      </w:r>
      <w:r>
        <w:rPr>
          <w:rFonts w:hint="default" w:ascii="Times New Roman" w:hAnsi="Times New Roman" w:eastAsia="仿宋" w:cs="Times New Roman"/>
          <w:b w:val="0"/>
          <w:bCs w:val="0"/>
          <w:sz w:val="32"/>
          <w:szCs w:val="32"/>
          <w:lang w:val="en-US" w:eastAsia="zh-CN"/>
        </w:rPr>
        <w:t>与引领力，让党员在工作中要做到自觉维护、以身作则，以上率下带好头，严格以优秀标准要求自己，切实增强党组织凝聚力、战斗力，树牢全心全意为人民服务的意识，加强理论与实践结合，用改革的思维和办法</w:t>
      </w:r>
      <w:r>
        <w:rPr>
          <w:rFonts w:hint="eastAsia" w:eastAsia="仿宋" w:cs="Times New Roman"/>
          <w:b w:val="0"/>
          <w:bCs w:val="0"/>
          <w:sz w:val="32"/>
          <w:szCs w:val="32"/>
          <w:lang w:val="en-US" w:eastAsia="zh-CN"/>
        </w:rPr>
        <w:t>加大</w:t>
      </w:r>
      <w:r>
        <w:rPr>
          <w:rFonts w:hint="default" w:ascii="Times New Roman" w:hAnsi="Times New Roman" w:eastAsia="仿宋" w:cs="Times New Roman"/>
          <w:b w:val="0"/>
          <w:bCs w:val="0"/>
          <w:sz w:val="32"/>
          <w:szCs w:val="32"/>
          <w:lang w:val="en-US" w:eastAsia="zh-CN"/>
        </w:rPr>
        <w:t>服务基层力度，更好地保障推动服务工作开展。</w:t>
      </w:r>
    </w:p>
    <w:p w14:paraId="5C94F6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6"/>
        </w:rPr>
      </w:pPr>
      <w:r>
        <w:rPr>
          <w:rFonts w:hint="default" w:ascii="Times New Roman" w:hAnsi="Times New Roman" w:eastAsia="黑体" w:cs="Times New Roman"/>
          <w:sz w:val="32"/>
          <w:szCs w:val="36"/>
          <w:lang w:val="en-US" w:eastAsia="zh-CN"/>
        </w:rPr>
        <w:t>三、</w:t>
      </w:r>
      <w:r>
        <w:rPr>
          <w:rFonts w:hint="default" w:ascii="Times New Roman" w:hAnsi="Times New Roman" w:eastAsia="黑体" w:cs="Times New Roman"/>
          <w:sz w:val="32"/>
          <w:szCs w:val="36"/>
        </w:rPr>
        <w:t>存在的主要问题及原因</w:t>
      </w:r>
    </w:p>
    <w:p w14:paraId="41DF03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 w:cs="Times New Roman"/>
          <w:sz w:val="32"/>
          <w:szCs w:val="36"/>
          <w:lang w:val="en-US" w:eastAsia="zh-CN"/>
        </w:rPr>
      </w:pPr>
      <w:r>
        <w:rPr>
          <w:rFonts w:hint="eastAsia" w:eastAsia="仿宋" w:cs="Times New Roman"/>
          <w:sz w:val="32"/>
          <w:szCs w:val="36"/>
          <w:lang w:val="en-US" w:eastAsia="zh-CN"/>
        </w:rPr>
        <w:t>主要问题</w:t>
      </w:r>
      <w:r>
        <w:rPr>
          <w:rFonts w:hint="default" w:ascii="Times New Roman" w:hAnsi="Times New Roman" w:eastAsia="仿宋" w:cs="Times New Roman"/>
          <w:sz w:val="32"/>
          <w:szCs w:val="36"/>
        </w:rPr>
        <w:t>：一是学生党员教育管理不严格</w:t>
      </w:r>
      <w:r>
        <w:rPr>
          <w:rFonts w:hint="eastAsia" w:eastAsia="仿宋" w:cs="Times New Roman"/>
          <w:sz w:val="32"/>
          <w:szCs w:val="36"/>
          <w:lang w:eastAsia="zh-CN"/>
        </w:rPr>
        <w:t>，</w:t>
      </w:r>
      <w:r>
        <w:rPr>
          <w:rFonts w:hint="default" w:ascii="Times New Roman" w:hAnsi="Times New Roman" w:eastAsia="仿宋" w:cs="Times New Roman"/>
          <w:sz w:val="32"/>
          <w:szCs w:val="36"/>
        </w:rPr>
        <w:t>党员对党建工作的重要性认识不足；二是</w:t>
      </w:r>
      <w:r>
        <w:rPr>
          <w:rFonts w:hint="eastAsia" w:eastAsia="仿宋" w:cs="Times New Roman"/>
          <w:sz w:val="32"/>
          <w:szCs w:val="36"/>
          <w:lang w:val="en-US" w:eastAsia="zh-CN"/>
        </w:rPr>
        <w:t>党支部</w:t>
      </w:r>
      <w:r>
        <w:rPr>
          <w:rFonts w:hint="default" w:ascii="Times New Roman" w:hAnsi="Times New Roman" w:eastAsia="仿宋" w:cs="Times New Roman"/>
          <w:sz w:val="32"/>
          <w:szCs w:val="36"/>
        </w:rPr>
        <w:t>外部协作欠缺</w:t>
      </w:r>
      <w:r>
        <w:rPr>
          <w:rFonts w:hint="eastAsia" w:eastAsia="仿宋" w:cs="Times New Roman"/>
          <w:sz w:val="32"/>
          <w:szCs w:val="36"/>
          <w:lang w:eastAsia="zh-CN"/>
        </w:rPr>
        <w:t>，</w:t>
      </w:r>
      <w:r>
        <w:rPr>
          <w:rFonts w:hint="default" w:ascii="Times New Roman" w:hAnsi="Times New Roman" w:eastAsia="仿宋" w:cs="Times New Roman"/>
          <w:sz w:val="32"/>
          <w:szCs w:val="36"/>
        </w:rPr>
        <w:t>与其他党支部、党团组织以及学校相关部门的协作不够紧密，在开展联合活动、共享资源等方面存在不足。</w:t>
      </w:r>
    </w:p>
    <w:p w14:paraId="19DF8CC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6"/>
        </w:rPr>
      </w:pPr>
      <w:r>
        <w:rPr>
          <w:rFonts w:hint="default" w:ascii="Times New Roman" w:hAnsi="Times New Roman" w:eastAsia="仿宋" w:cs="Times New Roman"/>
          <w:sz w:val="32"/>
          <w:szCs w:val="36"/>
        </w:rPr>
        <w:t>主要原因：一是由于对学生党员的思想教育和组织管理不严，导致</w:t>
      </w:r>
      <w:r>
        <w:rPr>
          <w:rFonts w:hint="eastAsia" w:eastAsia="仿宋" w:cs="Times New Roman"/>
          <w:sz w:val="32"/>
          <w:szCs w:val="36"/>
          <w:lang w:val="en-US" w:eastAsia="zh-CN"/>
        </w:rPr>
        <w:t>部分</w:t>
      </w:r>
      <w:r>
        <w:rPr>
          <w:rFonts w:hint="default" w:ascii="Times New Roman" w:hAnsi="Times New Roman" w:eastAsia="仿宋" w:cs="Times New Roman"/>
          <w:sz w:val="32"/>
          <w:szCs w:val="36"/>
        </w:rPr>
        <w:t>党员党性修养</w:t>
      </w:r>
      <w:r>
        <w:rPr>
          <w:rFonts w:hint="eastAsia" w:eastAsia="仿宋" w:cs="Times New Roman"/>
          <w:sz w:val="32"/>
          <w:szCs w:val="36"/>
          <w:lang w:eastAsia="zh-CN"/>
        </w:rPr>
        <w:t>、</w:t>
      </w:r>
      <w:r>
        <w:rPr>
          <w:rFonts w:hint="default" w:ascii="Times New Roman" w:hAnsi="Times New Roman" w:eastAsia="仿宋" w:cs="Times New Roman"/>
          <w:sz w:val="32"/>
          <w:szCs w:val="36"/>
        </w:rPr>
        <w:t>责任意识和担当精神</w:t>
      </w:r>
      <w:r>
        <w:rPr>
          <w:rFonts w:hint="eastAsia" w:eastAsia="仿宋" w:cs="Times New Roman"/>
          <w:sz w:val="32"/>
          <w:szCs w:val="36"/>
          <w:lang w:val="en-US" w:eastAsia="zh-CN"/>
        </w:rPr>
        <w:t>欠缺</w:t>
      </w:r>
      <w:r>
        <w:rPr>
          <w:rFonts w:hint="default" w:ascii="Times New Roman" w:hAnsi="Times New Roman" w:eastAsia="仿宋" w:cs="Times New Roman"/>
          <w:sz w:val="32"/>
          <w:szCs w:val="36"/>
        </w:rPr>
        <w:t>，没有发挥先锋模范作用；二是</w:t>
      </w:r>
      <w:r>
        <w:rPr>
          <w:rFonts w:hint="eastAsia" w:eastAsia="仿宋" w:cs="Times New Roman"/>
          <w:sz w:val="32"/>
          <w:szCs w:val="36"/>
          <w:lang w:val="en-US" w:eastAsia="zh-CN"/>
        </w:rPr>
        <w:t>党支部</w:t>
      </w:r>
      <w:r>
        <w:rPr>
          <w:rFonts w:hint="default" w:ascii="Times New Roman" w:hAnsi="Times New Roman" w:eastAsia="仿宋" w:cs="Times New Roman"/>
          <w:sz w:val="32"/>
          <w:szCs w:val="36"/>
        </w:rPr>
        <w:t>与校外党组织或社区党组织建立联系、开展实践活动方面力度不够，学生党员接触社会的机会较少。</w:t>
      </w:r>
    </w:p>
    <w:p w14:paraId="0343CD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6"/>
          <w:lang w:val="en-US" w:eastAsia="zh-CN"/>
        </w:rPr>
      </w:pPr>
      <w:r>
        <w:rPr>
          <w:rFonts w:hint="default" w:ascii="Times New Roman" w:hAnsi="Times New Roman" w:eastAsia="黑体" w:cs="Times New Roman"/>
          <w:sz w:val="32"/>
          <w:szCs w:val="36"/>
          <w:lang w:val="en-US" w:eastAsia="zh-CN"/>
        </w:rPr>
        <w:t>四、下步工作思路和主要措施</w:t>
      </w:r>
    </w:p>
    <w:p w14:paraId="45E0BA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6"/>
        </w:rPr>
      </w:pPr>
      <w:r>
        <w:rPr>
          <w:rFonts w:hint="eastAsia" w:ascii="楷体" w:hAnsi="楷体" w:eastAsia="楷体" w:cs="楷体"/>
          <w:sz w:val="32"/>
          <w:szCs w:val="36"/>
          <w:lang w:eastAsia="zh-CN"/>
        </w:rPr>
        <w:t>（一）</w:t>
      </w:r>
      <w:r>
        <w:rPr>
          <w:rFonts w:hint="eastAsia" w:ascii="楷体" w:hAnsi="楷体" w:eastAsia="楷体" w:cs="楷体"/>
          <w:sz w:val="32"/>
          <w:szCs w:val="36"/>
        </w:rPr>
        <w:t>主要措施</w:t>
      </w:r>
    </w:p>
    <w:p w14:paraId="23B53D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sz w:val="32"/>
          <w:szCs w:val="36"/>
          <w:lang w:eastAsia="zh-CN"/>
        </w:rPr>
      </w:pPr>
      <w:r>
        <w:rPr>
          <w:rFonts w:hint="eastAsia" w:ascii="Times New Roman" w:hAnsi="Times New Roman" w:eastAsia="仿宋" w:cs="Times New Roman"/>
          <w:sz w:val="32"/>
          <w:szCs w:val="36"/>
        </w:rPr>
        <w:t>加强组织生活制度建设，落实组织教育，提高党员的思想教育和组织管理能力。提高“三会一课”质量</w:t>
      </w:r>
      <w:r>
        <w:rPr>
          <w:rFonts w:hint="eastAsia" w:eastAsia="仿宋" w:cs="Times New Roman"/>
          <w:sz w:val="32"/>
          <w:szCs w:val="36"/>
          <w:lang w:eastAsia="zh-CN"/>
        </w:rPr>
        <w:t>，</w:t>
      </w:r>
      <w:r>
        <w:rPr>
          <w:rFonts w:hint="eastAsia" w:ascii="Times New Roman" w:hAnsi="Times New Roman" w:eastAsia="仿宋" w:cs="Times New Roman"/>
          <w:sz w:val="32"/>
          <w:szCs w:val="36"/>
        </w:rPr>
        <w:t>杜绝形式化，提前精心设计议题，鼓励互动研讨、案例教学</w:t>
      </w:r>
      <w:r>
        <w:rPr>
          <w:rFonts w:hint="eastAsia" w:eastAsia="仿宋" w:cs="Times New Roman"/>
          <w:sz w:val="32"/>
          <w:szCs w:val="36"/>
          <w:lang w:eastAsia="zh-CN"/>
        </w:rPr>
        <w:t>，</w:t>
      </w:r>
      <w:r>
        <w:rPr>
          <w:rFonts w:hint="eastAsia" w:ascii="Times New Roman" w:hAnsi="Times New Roman" w:eastAsia="仿宋" w:cs="Times New Roman"/>
          <w:sz w:val="32"/>
          <w:szCs w:val="36"/>
        </w:rPr>
        <w:t>对发言质量、参与深度提出要求</w:t>
      </w:r>
      <w:r>
        <w:rPr>
          <w:rFonts w:hint="eastAsia" w:eastAsia="仿宋" w:cs="Times New Roman"/>
          <w:sz w:val="32"/>
          <w:szCs w:val="36"/>
          <w:lang w:eastAsia="zh-CN"/>
        </w:rPr>
        <w:t>；强化考勤与补学，严格执行请假制度，对缺席者必须通过书面报告、个别谈心、指定内容补学等方式进行“补</w:t>
      </w:r>
      <w:bookmarkStart w:id="0" w:name="_GoBack"/>
      <w:bookmarkEnd w:id="0"/>
      <w:r>
        <w:rPr>
          <w:rFonts w:hint="eastAsia" w:eastAsia="仿宋" w:cs="Times New Roman"/>
          <w:sz w:val="32"/>
          <w:szCs w:val="36"/>
          <w:lang w:eastAsia="zh-CN"/>
        </w:rPr>
        <w:t>课”，确保教育不遗漏；</w:t>
      </w:r>
      <w:r>
        <w:rPr>
          <w:rFonts w:hint="eastAsia" w:eastAsia="仿宋" w:cs="Times New Roman"/>
          <w:sz w:val="32"/>
          <w:szCs w:val="36"/>
          <w:lang w:val="en-US" w:eastAsia="zh-CN"/>
        </w:rPr>
        <w:t>进一步</w:t>
      </w:r>
      <w:r>
        <w:rPr>
          <w:rFonts w:hint="default" w:ascii="Times New Roman" w:hAnsi="Times New Roman" w:eastAsia="仿宋" w:cs="Times New Roman"/>
          <w:sz w:val="32"/>
          <w:szCs w:val="36"/>
        </w:rPr>
        <w:t>明确支委</w:t>
      </w:r>
      <w:r>
        <w:rPr>
          <w:rFonts w:hint="eastAsia" w:eastAsia="仿宋" w:cs="Times New Roman"/>
          <w:sz w:val="32"/>
          <w:szCs w:val="36"/>
          <w:lang w:eastAsia="zh-CN"/>
        </w:rPr>
        <w:t>职责</w:t>
      </w:r>
      <w:r>
        <w:rPr>
          <w:rFonts w:hint="default" w:ascii="Times New Roman" w:hAnsi="Times New Roman" w:eastAsia="仿宋" w:cs="Times New Roman"/>
          <w:sz w:val="32"/>
          <w:szCs w:val="36"/>
        </w:rPr>
        <w:t>范围，完善支部学习管理制度，更好</w:t>
      </w:r>
      <w:r>
        <w:rPr>
          <w:rFonts w:hint="eastAsia" w:eastAsia="仿宋" w:cs="Times New Roman"/>
          <w:sz w:val="32"/>
          <w:szCs w:val="36"/>
          <w:lang w:eastAsia="zh-CN"/>
        </w:rPr>
        <w:t>地组</w:t>
      </w:r>
      <w:r>
        <w:rPr>
          <w:rFonts w:hint="default" w:ascii="Times New Roman" w:hAnsi="Times New Roman" w:eastAsia="仿宋" w:cs="Times New Roman"/>
          <w:sz w:val="32"/>
          <w:szCs w:val="36"/>
        </w:rPr>
        <w:t>织和管理学生党员</w:t>
      </w:r>
      <w:r>
        <w:rPr>
          <w:rFonts w:hint="eastAsia" w:eastAsia="仿宋" w:cs="Times New Roman"/>
          <w:sz w:val="32"/>
          <w:szCs w:val="36"/>
          <w:lang w:eastAsia="zh-CN"/>
        </w:rPr>
        <w:t>。</w:t>
      </w:r>
    </w:p>
    <w:p w14:paraId="1CC8AA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6"/>
        </w:rPr>
      </w:pPr>
      <w:r>
        <w:rPr>
          <w:rFonts w:hint="eastAsia" w:ascii="楷体" w:hAnsi="楷体" w:eastAsia="楷体" w:cs="楷体"/>
          <w:sz w:val="32"/>
          <w:szCs w:val="36"/>
          <w:lang w:eastAsia="zh-CN"/>
        </w:rPr>
        <w:t>（二）</w:t>
      </w:r>
      <w:r>
        <w:rPr>
          <w:rFonts w:hint="eastAsia" w:ascii="楷体" w:hAnsi="楷体" w:eastAsia="楷体" w:cs="楷体"/>
          <w:sz w:val="32"/>
          <w:szCs w:val="36"/>
        </w:rPr>
        <w:t>主要措施</w:t>
      </w:r>
    </w:p>
    <w:p w14:paraId="385E20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6"/>
          <w:lang w:val="en-US" w:eastAsia="zh-CN"/>
        </w:rPr>
      </w:pPr>
      <w:r>
        <w:rPr>
          <w:rFonts w:hint="eastAsia" w:ascii="Times New Roman" w:hAnsi="Times New Roman" w:eastAsia="仿宋" w:cs="Times New Roman"/>
          <w:sz w:val="32"/>
          <w:szCs w:val="36"/>
        </w:rPr>
        <w:t>围绕重大节日、主题教育、学校中心工作等，联合多个支部或部门共同策划大型活动（如党史知识竞赛、志愿服务、学术沙龙等），分工协作、共同承办</w:t>
      </w:r>
      <w:r>
        <w:rPr>
          <w:rFonts w:hint="eastAsia" w:eastAsia="仿宋" w:cs="Times New Roman"/>
          <w:sz w:val="32"/>
          <w:szCs w:val="36"/>
          <w:lang w:eastAsia="zh-CN"/>
        </w:rPr>
        <w:t>；鼓励支部党员参与其他支部或部门的活动，例如互派党员代表参加组织生活、担任活动嘉宾或评审，增强互动与了解；在支部年度考核、评优评先中，增设“外部协作”指标，对积极开展联合活动、资源共享成效显著的支部给予表彰。</w:t>
      </w:r>
    </w:p>
    <w:sectPr>
      <w:footerReference r:id="rId3" w:type="default"/>
      <w:pgSz w:w="11906" w:h="16838"/>
      <w:pgMar w:top="1701" w:right="1701" w:bottom="1701" w:left="1701" w:header="851" w:footer="992" w:gutter="0"/>
      <w:pgNumType w:fmt="decimal"/>
      <w:cols w:space="0" w:num="1"/>
      <w:rtlGutter w:val="0"/>
      <w:docGrid w:type="lines" w:linePitch="44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3D6D8CE-7B02-488B-845A-53149E11D2C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0010101010101"/>
    <w:charset w:val="86"/>
    <w:family w:val="auto"/>
    <w:pitch w:val="default"/>
    <w:sig w:usb0="00000001" w:usb1="080E0000" w:usb2="00000000" w:usb3="00000000" w:csb0="00040000" w:csb1="00000000"/>
    <w:embedRegular r:id="rId2" w:fontKey="{8E690E21-4059-4B65-807A-70F28F604D1B}"/>
  </w:font>
  <w:font w:name="仿宋">
    <w:panose1 w:val="02010609060101010101"/>
    <w:charset w:val="86"/>
    <w:family w:val="auto"/>
    <w:pitch w:val="default"/>
    <w:sig w:usb0="800002BF" w:usb1="38CF7CFA" w:usb2="00000016" w:usb3="00000000" w:csb0="00040001" w:csb1="00000000"/>
    <w:embedRegular r:id="rId3" w:fontKey="{BEADC31C-170A-4269-A001-DEEE2CC045DF}"/>
  </w:font>
  <w:font w:name="楷体">
    <w:panose1 w:val="02010609060101010101"/>
    <w:charset w:val="86"/>
    <w:family w:val="auto"/>
    <w:pitch w:val="default"/>
    <w:sig w:usb0="800002BF" w:usb1="38CF7CFA" w:usb2="00000016" w:usb3="00000000" w:csb0="00040001" w:csb1="00000000"/>
    <w:embedRegular r:id="rId4" w:fontKey="{42D0D615-47E5-42CA-B4F8-B44C6DB1379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754F09">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C11975">
                          <w:pPr>
                            <w:pStyle w:val="3"/>
                            <w:rPr>
                              <w:sz w:val="28"/>
                              <w:szCs w:val="40"/>
                            </w:rPr>
                          </w:pPr>
                          <w:r>
                            <w:rPr>
                              <w:sz w:val="28"/>
                              <w:szCs w:val="40"/>
                            </w:rPr>
                            <w:fldChar w:fldCharType="begin"/>
                          </w:r>
                          <w:r>
                            <w:rPr>
                              <w:sz w:val="28"/>
                              <w:szCs w:val="40"/>
                            </w:rPr>
                            <w:instrText xml:space="preserve"> PAGE  \* MERGEFORMAT </w:instrText>
                          </w:r>
                          <w:r>
                            <w:rPr>
                              <w:sz w:val="28"/>
                              <w:szCs w:val="40"/>
                            </w:rPr>
                            <w:fldChar w:fldCharType="separate"/>
                          </w:r>
                          <w:r>
                            <w:rPr>
                              <w:sz w:val="28"/>
                              <w:szCs w:val="40"/>
                            </w:rPr>
                            <w:t>1</w:t>
                          </w:r>
                          <w:r>
                            <w:rPr>
                              <w:sz w:val="28"/>
                              <w:szCs w:val="4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6C11975">
                    <w:pPr>
                      <w:pStyle w:val="3"/>
                      <w:rPr>
                        <w:sz w:val="28"/>
                        <w:szCs w:val="40"/>
                      </w:rPr>
                    </w:pPr>
                    <w:r>
                      <w:rPr>
                        <w:sz w:val="28"/>
                        <w:szCs w:val="40"/>
                      </w:rPr>
                      <w:fldChar w:fldCharType="begin"/>
                    </w:r>
                    <w:r>
                      <w:rPr>
                        <w:sz w:val="28"/>
                        <w:szCs w:val="40"/>
                      </w:rPr>
                      <w:instrText xml:space="preserve"> PAGE  \* MERGEFORMAT </w:instrText>
                    </w:r>
                    <w:r>
                      <w:rPr>
                        <w:sz w:val="28"/>
                        <w:szCs w:val="40"/>
                      </w:rPr>
                      <w:fldChar w:fldCharType="separate"/>
                    </w:r>
                    <w:r>
                      <w:rPr>
                        <w:sz w:val="28"/>
                        <w:szCs w:val="40"/>
                      </w:rPr>
                      <w:t>1</w:t>
                    </w:r>
                    <w:r>
                      <w:rPr>
                        <w:sz w:val="28"/>
                        <w:szCs w:val="40"/>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C06B83"/>
    <w:rsid w:val="20735DAF"/>
    <w:rsid w:val="3FE17226"/>
    <w:rsid w:val="4A743AD3"/>
    <w:rsid w:val="4B140B86"/>
    <w:rsid w:val="4BE6202D"/>
    <w:rsid w:val="52FB45DE"/>
    <w:rsid w:val="536E04FE"/>
    <w:rsid w:val="58EF5696"/>
    <w:rsid w:val="594E4CD9"/>
    <w:rsid w:val="5C224B78"/>
    <w:rsid w:val="5C4015AB"/>
    <w:rsid w:val="5FDE65EF"/>
    <w:rsid w:val="733B519B"/>
    <w:rsid w:val="742D6370"/>
    <w:rsid w:val="752330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6"/>
    <w:basedOn w:val="1"/>
    <w:next w:val="1"/>
    <w:semiHidden/>
    <w:unhideWhenUsed/>
    <w:qFormat/>
    <w:uiPriority w:val="0"/>
    <w:pPr>
      <w:keepNext/>
      <w:keepLines/>
      <w:spacing w:before="240" w:beforeLines="0" w:beforeAutospacing="0" w:after="64" w:afterLines="0" w:afterAutospacing="0" w:line="317" w:lineRule="auto"/>
      <w:outlineLvl w:val="5"/>
    </w:pPr>
    <w:rPr>
      <w:rFonts w:ascii="Arial" w:hAnsi="Arial" w:eastAsia="黑体"/>
      <w:b/>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1ba9be53-9c5c-4429-9b49-b06a21d0ed16</errorID>
      <errorWord>......</errorWord>
      <group>L1_Punc</group>
      <groupName>标点问题</groupName>
      <ability>L2_Punc</ability>
      <abilityName>标点符号检查</abilityName>
      <candidateList>
        <item>……</item>
      </candidateList>
      <explain>省略号错误。</explain>
      <paraID>41DF0313</paraID>
      <start>7</start>
      <end>9</end>
      <status>modified</status>
      <modifiedWord>……</modifiedWord>
      <trackRevisions>false</trackRevisions>
    </reviewItem>
    <reviewItem>
      <errorID>01874dc6-4078-405e-a93a-3efaa234b4ef</errorID>
      <errorWord>......</errorWord>
      <group>L1_Punc</group>
      <groupName>标点问题</groupName>
      <ability>L2_Punc</ability>
      <abilityName>标点符号检查</abilityName>
      <candidateList>
        <item>……</item>
      </candidateList>
      <explain>省略号错误。</explain>
      <paraID>19DF8CC9</paraID>
      <start>7</start>
      <end>9</end>
      <status>modified</status>
      <modifiedWord>……</modifiedWord>
      <trackRevisions>false</trackRevisions>
    </reviewItem>
    <reviewItem>
      <errorID>9497f24a-bff0-49ba-a44d-51da9768e578</errorID>
      <errorWord>(一)</errorWord>
      <group>L1_Format</group>
      <groupName>格式问题</groupName>
      <ability>L2_Ordinal</ability>
      <abilityName>序号格式</abilityName>
      <candidateList>
        <item>（一）</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45E0BA72</paraID>
      <start>0</start>
      <end>3</end>
      <status>modified</status>
      <modifiedWord>（一）</modifiedWord>
      <trackRevisions>false</trackRevisions>
    </reviewItem>
    <reviewItem>
      <errorID>e581b783-e1da-4e73-89fd-301eefee65dc</errorID>
      <errorWord>(</errorWord>
      <group>L1_Format</group>
      <groupName>格式问题</groupName>
      <ability>L2_HalfPunc</ability>
      <abilityName>全半角检查</abilityName>
      <candidateList>
        <item>（</item>
      </candidateList>
      <explain>文本全半角错误。</explain>
      <paraID>39788933</paraID>
      <start>0</start>
      <end>1</end>
      <status>modified</status>
      <modifiedWord>（</modifiedWord>
      <trackRevisions>false</trackRevisions>
    </reviewItem>
    <reviewItem>
      <errorID>29cbcdda-ae7a-4557-98ff-d6e4db541c87</errorID>
      <errorWord>)</errorWord>
      <group>L1_Format</group>
      <groupName>格式问题</groupName>
      <ability>L2_HalfPunc</ability>
      <abilityName>全半角检查</abilityName>
      <candidateList>
        <item>）</item>
      </candidateList>
      <explain>文本全半角错误。</explain>
      <paraID>39788933</paraID>
      <start>14</start>
      <end>15</end>
      <status>modified</status>
      <modifiedWord>）</modifiedWord>
      <trackRevisions>false</trackRevisions>
    </reviewItem>
    <reviewItem>
      <errorID>dd017eb9-539d-476c-b69d-cd0f8b16fdc3</errorID>
      <errorWord>(二)</errorWord>
      <group>L1_Format</group>
      <groupName>格式问题</groupName>
      <ability>L2_Ordinal</ability>
      <abilityName>序号格式</abilityName>
      <candidateList>
        <item>（二）</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48BD1CEE</paraID>
      <start>0</start>
      <end>3</end>
      <status>modified</status>
      <modifiedWord>（二）</modifiedWord>
      <trackRevisions>false</trackRevisions>
    </reviewItem>
    <reviewItem>
      <errorID>1e6bf8b1-650c-4ce7-a319-d57d70f1f61e</errorID>
      <errorWord>(三)</errorWord>
      <group>L1_Format</group>
      <groupName>格式问题</groupName>
      <ability>L2_Ordinal</ability>
      <abilityName>序号格式</abilityName>
      <candidateList>
        <item>（三）</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50669285</paraID>
      <start>0</start>
      <end>3</end>
      <status>modified</status>
      <modifiedWord>（三）</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323ced-4d47-4069-a40f-7eee97d374e2}">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2671</Words>
  <Characters>2682</Characters>
  <Lines>0</Lines>
  <Paragraphs>0</Paragraphs>
  <TotalTime>4</TotalTime>
  <ScaleCrop>false</ScaleCrop>
  <LinksUpToDate>false</LinksUpToDate>
  <CharactersWithSpaces>2685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2023-04-14T09:43:00Z</dcterms:created>
  <dc:creator>wang</dc:creator>
  <cp:lastModifiedBy>奥.</cp:lastModifiedBy>
  <dcterms:modified xsi:type="dcterms:W3CDTF">2025-12-08T01:38:15Z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439B6FD1DC2F47549BD40C386A8B193E_12</vt:lpwstr>
  </property>
  <property fmtid="{D5CDD505-2E9C-101B-9397-08002B2CF9AE}" pid="4" name="KSOTemplateDocerSaveRecord">
    <vt:lpwstr>eyJoZGlkIjoiOGE1NDMwNGIwMDc4YTkxOTY5MTAxZmE4MDk1MWY0YWMiLCJ1c2VySWQiOiIyMjYyOTc4NjYifQ==</vt:lpwstr>
  </property>
</Properties>
</file>