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D304E5">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方正小标宋简体" w:cs="Times New Roman"/>
          <w:sz w:val="44"/>
          <w:szCs w:val="48"/>
        </w:rPr>
      </w:pPr>
      <w:r>
        <w:rPr>
          <w:rFonts w:hint="default" w:ascii="Times New Roman" w:hAnsi="Times New Roman" w:eastAsia="方正小标宋简体" w:cs="Times New Roman"/>
          <w:sz w:val="44"/>
          <w:szCs w:val="48"/>
        </w:rPr>
        <w:t>抓基层党建工作述职报告</w:t>
      </w:r>
    </w:p>
    <w:p w14:paraId="17BA671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楷体" w:cs="Times New Roman"/>
          <w:bCs/>
          <w:kern w:val="0"/>
          <w:sz w:val="28"/>
          <w:szCs w:val="28"/>
          <w:lang w:eastAsia="zh-CN"/>
        </w:rPr>
      </w:pPr>
      <w:r>
        <w:rPr>
          <w:rFonts w:hint="default" w:ascii="Times New Roman" w:hAnsi="Times New Roman" w:eastAsia="楷体" w:cs="Times New Roman"/>
          <w:sz w:val="32"/>
          <w:szCs w:val="36"/>
        </w:rPr>
        <w:t>测通学院信通专业研究生第二党</w:t>
      </w:r>
      <w:r>
        <w:rPr>
          <w:rFonts w:hint="default" w:ascii="Times New Roman" w:hAnsi="Times New Roman" w:eastAsia="楷体" w:cs="Times New Roman"/>
          <w:sz w:val="32"/>
          <w:szCs w:val="36"/>
          <w:lang w:val="en-US" w:eastAsia="zh-CN"/>
        </w:rPr>
        <w:t>支部</w:t>
      </w:r>
      <w:r>
        <w:rPr>
          <w:rFonts w:hint="default" w:ascii="Times New Roman" w:hAnsi="Times New Roman" w:eastAsia="楷体" w:cs="Times New Roman"/>
          <w:sz w:val="32"/>
          <w:szCs w:val="36"/>
        </w:rPr>
        <w:t xml:space="preserve">  </w:t>
      </w:r>
      <w:r>
        <w:rPr>
          <w:rFonts w:hint="default" w:ascii="Times New Roman" w:hAnsi="Times New Roman" w:eastAsia="楷体" w:cs="Times New Roman"/>
          <w:sz w:val="32"/>
          <w:szCs w:val="36"/>
          <w:lang w:eastAsia="zh-CN"/>
        </w:rPr>
        <w:t>田一然</w:t>
      </w:r>
    </w:p>
    <w:p w14:paraId="652C38A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本年度，在上级党组织的正确领导下，我带领测通学院信通专业研究生第二党支部以党的先进理论为指导，加强党员队伍和基础服务型党组织建设，推进大学生思想政治教育，丰富党内组织生活，着力发挥党支部战斗堡垒作用和共产党员先锋模范作用。与此同时，作为一名党支部书记，我不断加强自身修养，认真履行职责，始终坚持以党的建设为中心，以服务学生为宗旨，积极开展各项工作，现将工作汇报如下：</w:t>
      </w:r>
    </w:p>
    <w:p w14:paraId="0FD9E65C">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黑体" w:cs="Times New Roman"/>
          <w:sz w:val="32"/>
          <w:szCs w:val="36"/>
          <w:lang w:val="en-US" w:eastAsia="zh-CN"/>
        </w:rPr>
      </w:pPr>
      <w:r>
        <w:rPr>
          <w:rFonts w:hint="default" w:ascii="Times New Roman" w:hAnsi="Times New Roman" w:eastAsia="黑体" w:cs="Times New Roman"/>
          <w:sz w:val="32"/>
          <w:szCs w:val="36"/>
          <w:lang w:val="en-US" w:eastAsia="zh-CN"/>
        </w:rPr>
        <w:t>一、履行职责情况</w:t>
      </w:r>
    </w:p>
    <w:p w14:paraId="35671CC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（一）健全组织建设，增强支部凝聚力</w:t>
      </w:r>
    </w:p>
    <w:p w14:paraId="4FC8EC51">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1.测通学院信通专业研究生第二党支部由我院信通专业部分研究生组成。截至2025年12月，共有党员30人，均为正式党员。</w:t>
      </w:r>
    </w:p>
    <w:p w14:paraId="6A1EC553">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2.我支部制定了完善的党支部工作安排，认真按照支部及工作安排进行落实，明确支委成员责任分工，坚持做到活动有记录、内容丰富，及时收集党建工作资料，做到资料齐全、整理规范。</w:t>
      </w:r>
    </w:p>
    <w:p w14:paraId="3985028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3.做好党费的收缴与管理工作。我支部现有党员30名，党费收缴做到按时交纳、及时调整、全额上缴，无漏报瞒报现象。</w:t>
      </w:r>
    </w:p>
    <w:p w14:paraId="3EBFCFA9">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楷体" w:cs="Times New Roman"/>
          <w:sz w:val="32"/>
          <w:szCs w:val="36"/>
        </w:rPr>
        <w:t>（二）开展组织生活，提高思想政治理论水平</w:t>
      </w:r>
    </w:p>
    <w:p w14:paraId="5F8E6A9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1.切实加强自身学习，不断提高思想政治理论水平和履行职责的能力，严格执行“三会一课”制度，以加强学习党的政治理论知识为重点，共同把党支部工作切实开展好。通过“三会一课”，充实党员的思想阵地，为建设一只高素质的党员队伍，提供思想保障。</w:t>
      </w:r>
    </w:p>
    <w:p w14:paraId="7BF672D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2.为持续深化作风建设，进一步增强党员的纪律意识和规矩意识，提高政治站位，深刻认识中央八项规定精神是做到“两个维护”的具体实践；坚持问题导向，对照实施细则逐条检视自身在作风建设中的差距；强化责任担当，在履职尽责中弘扬艰苦奋斗的优良作风。4月20日，我支部以“学习领会和贯彻执行中央八项规定及其实施细则精神”为主题开展党课，此次党课结束之余，党员们纷纷表示将以此次学习教育为契机，不断提高自身党性修养，把中央八项规定精神内化于心、外化于行，在具体学习工作中严格对标要求，做到知行合一。</w:t>
      </w:r>
    </w:p>
    <w:p w14:paraId="759B5D9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3.为弘扬爱国主义精神，厚植家国情怀，引导全体党员同志铭记历史、缅怀先烈、珍爱和平、开创未来，我支部于9月3日组织开展观看“纪念中国人民抗日战争暨世界反法西斯战争胜利80周年大会”主题党日活动。党员们将以史为鉴、面向未来，从伟大抗战精神中汲取信仰之力、奋进之志，始终忠诚于党、忠诚于人民，立足本职岗位，勇担时代重任，把爱党爱国热情转化为服务大局、推动发展的实际行动，为以中国式现代化全面推进强国建设、民族复兴伟业贡献智慧和力量。</w:t>
      </w:r>
    </w:p>
    <w:p w14:paraId="3F71403F">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4.做好支部党员民主测评等工作，强化对入党积极分子、发展党员的培养教育，结合上级任务和我支部实际情况进行正面引导，关心支部成员的学习和生活，努力营造有利于支部成员各阶段发展的良好环境。</w:t>
      </w:r>
    </w:p>
    <w:p w14:paraId="1B0874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Cs/>
          <w:sz w:val="28"/>
          <w:szCs w:val="28"/>
          <w:lang w:val="en-US" w:eastAsia="zh-CN"/>
        </w:rPr>
      </w:pPr>
      <w:r>
        <w:rPr>
          <w:rFonts w:hint="default" w:ascii="Times New Roman" w:hAnsi="Times New Roman" w:eastAsia="黑体" w:cs="Times New Roman"/>
          <w:sz w:val="32"/>
          <w:szCs w:val="36"/>
          <w:lang w:val="en-US" w:eastAsia="zh-CN"/>
        </w:rPr>
        <w:t>二、上年度问题整改落实情况</w:t>
      </w:r>
    </w:p>
    <w:p w14:paraId="74927A9B">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1.针对“自身理论学习有待加强”问题： 在坚持参加“三会一课”集体学习的同时，我制定了个人学习计划，力求更全面、系统地学习党的理论，并着重思考如何将学习内容与实际支部工作相结合，努力克服理论与实践脱节的问题，提升运用理论指导实践的能力。</w:t>
      </w:r>
    </w:p>
    <w:p w14:paraId="014695FA">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2.针对“支部建设有待完善”问题： 在遵循学校党建制度框架下，支部进一步细化了内部学习与活动管理制度，明确了支委在活动组织、党员联系、资料归档等方面的具体职责，使支部的组织和管理工作更加规范有序。</w:t>
      </w:r>
    </w:p>
    <w:p w14:paraId="7C6D954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3.针</w:t>
      </w:r>
      <w:r>
        <w:rPr>
          <w:rFonts w:hint="default" w:ascii="Times New Roman" w:hAnsi="Times New Roman" w:eastAsia="仿宋" w:cs="Times New Roman"/>
          <w:sz w:val="30"/>
          <w:szCs w:val="30"/>
          <w:lang w:val="en-US" w:eastAsia="zh-CN"/>
        </w:rPr>
        <w:t>对“学生党员教育管理不严格”问题： 通过党课、主题党日活动和日常谈心</w:t>
      </w:r>
      <w:r>
        <w:rPr>
          <w:rFonts w:hint="default" w:ascii="Times New Roman" w:hAnsi="Times New Roman" w:eastAsia="仿宋" w:cs="Times New Roman"/>
          <w:sz w:val="32"/>
          <w:szCs w:val="36"/>
          <w:lang w:val="en-US" w:eastAsia="zh-CN"/>
        </w:rPr>
        <w:t>谈话，持续加强对党员的党性教育和纪律意识教育。在民主评议和日常工作中，更加明确强调党员的责任意识和先锋模范作用要求，引导党员在学习和集体生活中主动担当，提升整体党性修养。</w:t>
      </w:r>
    </w:p>
    <w:p w14:paraId="2C3676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Cs/>
          <w:sz w:val="28"/>
          <w:szCs w:val="28"/>
          <w:lang w:val="en-US" w:eastAsia="zh-CN"/>
        </w:rPr>
      </w:pPr>
      <w:r>
        <w:rPr>
          <w:rFonts w:hint="default" w:ascii="Times New Roman" w:hAnsi="Times New Roman" w:eastAsia="黑体" w:cs="Times New Roman"/>
          <w:sz w:val="32"/>
          <w:szCs w:val="36"/>
          <w:lang w:val="en-US" w:eastAsia="zh-CN"/>
        </w:rPr>
        <w:t>三、</w:t>
      </w:r>
      <w:r>
        <w:rPr>
          <w:rFonts w:hint="default" w:ascii="Times New Roman" w:hAnsi="Times New Roman" w:eastAsia="黑体" w:cs="Times New Roman"/>
          <w:sz w:val="32"/>
          <w:szCs w:val="36"/>
        </w:rPr>
        <w:t>存在的主要问题及原因</w:t>
      </w:r>
    </w:p>
    <w:p w14:paraId="058CEC35">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eastAsia" w:ascii="Times New Roman" w:hAnsi="Times New Roman" w:eastAsia="仿宋" w:cs="Times New Roman"/>
          <w:sz w:val="32"/>
          <w:szCs w:val="36"/>
          <w:lang w:val="en-US" w:eastAsia="zh-CN"/>
        </w:rPr>
        <w:t>一是</w:t>
      </w:r>
      <w:r>
        <w:rPr>
          <w:rFonts w:hint="default" w:ascii="Times New Roman" w:hAnsi="Times New Roman" w:eastAsia="仿宋" w:cs="Times New Roman"/>
          <w:sz w:val="32"/>
          <w:szCs w:val="36"/>
          <w:lang w:val="en-US" w:eastAsia="zh-CN"/>
        </w:rPr>
        <w:t>党建活动与专业特色融合不够紧密。 由于创新意识和主动性不足，满足于完成常规任务，导致现有活动虽能完成政治学习要求，但结合信通专业特点、激发科研报国情怀的特色品牌活动尚不突出。</w:t>
      </w:r>
    </w:p>
    <w:p w14:paraId="54067B3D">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eastAsia" w:ascii="Times New Roman" w:hAnsi="Times New Roman" w:eastAsia="仿宋" w:cs="Times New Roman"/>
          <w:sz w:val="32"/>
          <w:szCs w:val="36"/>
          <w:lang w:val="en-US" w:eastAsia="zh-CN"/>
        </w:rPr>
        <w:t>二是</w:t>
      </w:r>
      <w:r>
        <w:rPr>
          <w:rFonts w:hint="default" w:ascii="Times New Roman" w:hAnsi="Times New Roman" w:eastAsia="仿宋" w:cs="Times New Roman"/>
          <w:sz w:val="32"/>
          <w:szCs w:val="36"/>
          <w:lang w:val="en-US" w:eastAsia="zh-CN"/>
        </w:rPr>
        <w:t>党员先锋模范作用的长效机制有待健全。由于对党建工作如何深度融入研究生培养全过程的谋划不够系统，导致对党员在日常学习、科研之外的示范引领作用缺乏系统性的平台搭建和持续跟踪激励。</w:t>
      </w:r>
    </w:p>
    <w:p w14:paraId="412FC3B0">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bookmarkStart w:id="0" w:name="_GoBack"/>
      <w:bookmarkEnd w:id="0"/>
      <w:r>
        <w:rPr>
          <w:rFonts w:hint="eastAsia" w:ascii="Times New Roman" w:hAnsi="Times New Roman" w:eastAsia="仿宋" w:cs="Times New Roman"/>
          <w:sz w:val="32"/>
          <w:szCs w:val="36"/>
          <w:lang w:val="en-US" w:eastAsia="zh-CN"/>
        </w:rPr>
        <w:t>三是</w:t>
      </w:r>
      <w:r>
        <w:rPr>
          <w:rFonts w:hint="default" w:ascii="Times New Roman" w:hAnsi="Times New Roman" w:eastAsia="仿宋" w:cs="Times New Roman"/>
          <w:sz w:val="32"/>
          <w:szCs w:val="36"/>
          <w:lang w:val="en-US" w:eastAsia="zh-CN"/>
        </w:rPr>
        <w:t>支委班子的协同创新效能有待提升。 由于在调动支委团队合力方面，方法较为单一，导致工作多按部就班，支委集体谋划和主动创新开展工作的积极性与能力需进一步激发。</w:t>
      </w:r>
    </w:p>
    <w:p w14:paraId="6B8E6A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Cs/>
          <w:sz w:val="28"/>
          <w:szCs w:val="28"/>
          <w:lang w:val="en-US" w:eastAsia="zh-CN"/>
        </w:rPr>
      </w:pPr>
      <w:r>
        <w:rPr>
          <w:rFonts w:hint="default" w:ascii="Times New Roman" w:hAnsi="Times New Roman" w:eastAsia="黑体" w:cs="Times New Roman"/>
          <w:sz w:val="32"/>
          <w:szCs w:val="36"/>
          <w:lang w:val="en-US" w:eastAsia="zh-CN"/>
        </w:rPr>
        <w:t>四、下步工作思路和主要措施</w:t>
      </w:r>
    </w:p>
    <w:p w14:paraId="348474D2">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1.推动党建与专业深度融合。 探索开展与科研伦理、学术创新、技术报国相关的主题讨论或实践活动，尝试与实验室、项目团队联动，丰富组织生活内涵，打造特色。</w:t>
      </w:r>
    </w:p>
    <w:p w14:paraId="09A594E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2.构建党员作用发挥常态机制。 研究设立党员责任区或服务岗，鼓励党员在学风建设、就业帮扶、公共服务中亮身份、作表率，并探索建立相应的记录与评价方式。</w:t>
      </w:r>
    </w:p>
    <w:p w14:paraId="11879AEE">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3.激发支委班子整体活力。 加强支委间的沟通与协作培训，明确年度创新任务，鼓励支委轮流牵头策划活动，充分发挥集体智慧和能动性。</w:t>
      </w:r>
    </w:p>
    <w:p w14:paraId="63AC5A96">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 w:cs="Times New Roman"/>
          <w:sz w:val="32"/>
          <w:szCs w:val="36"/>
          <w:lang w:val="en-US" w:eastAsia="zh-CN"/>
        </w:rPr>
      </w:pPr>
      <w:r>
        <w:rPr>
          <w:rFonts w:hint="default" w:ascii="Times New Roman" w:hAnsi="Times New Roman" w:eastAsia="仿宋" w:cs="Times New Roman"/>
          <w:sz w:val="32"/>
          <w:szCs w:val="36"/>
          <w:lang w:val="en-US" w:eastAsia="zh-CN"/>
        </w:rPr>
        <w:t>经过本年度工作的学习与反思，我对自己肩负的职责有了更明确的认识。今后，我会继续贯彻上级党组织的指示精神，不断加强自身党性修养，加深对支部工作的了解，增强与支部党员的沟通交流，广泛听取他们的意见，进一步解放思想，提高认识，继续发挥基层党支部的堡垒作用和模范作用，为学校加快发展贡献自己的力量。</w:t>
      </w:r>
    </w:p>
    <w:sectPr>
      <w:footerReference r:id="rId5" w:type="default"/>
      <w:pgSz w:w="11906" w:h="16838"/>
      <w:pgMar w:top="1701" w:right="1701" w:bottom="1701" w:left="1701"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B00C6">
    <w:pPr>
      <w:pStyle w:val="2"/>
      <w:spacing w:after="0" w:line="240" w:lineRule="auto"/>
      <w:rPr>
        <w:rFonts w:hint="eastAsia" w:ascii="Times New Roman" w:hAnsi="Times New Roman" w:eastAsia="宋体" w:cs="Times New Roman"/>
        <w:sz w:val="28"/>
        <w:szCs w:val="40"/>
        <w:lang w:eastAsia="zh-CN"/>
      </w:rPr>
    </w:pPr>
    <w:r>
      <w:rPr>
        <w:rFonts w:hint="eastAsia"/>
        <w:lang w:eastAsia="zh-CN"/>
      </w:rPr>
      <w:tab/>
    </w:r>
    <w:r>
      <w:rPr>
        <w:rFonts w:ascii="Times New Roman" w:hAnsi="Times New Roman" w:eastAsia="宋体" w:cs="Times New Roman"/>
        <w:sz w:val="28"/>
        <w:szCs w:val="40"/>
      </w:rPr>
      <w:fldChar w:fldCharType="begin"/>
    </w:r>
    <w:r>
      <w:rPr>
        <w:rFonts w:ascii="Times New Roman" w:hAnsi="Times New Roman" w:eastAsia="宋体" w:cs="Times New Roman"/>
        <w:sz w:val="28"/>
        <w:szCs w:val="40"/>
      </w:rPr>
      <w:instrText xml:space="preserve"> PAGE  \* MERGEFORMAT </w:instrText>
    </w:r>
    <w:r>
      <w:rPr>
        <w:rFonts w:ascii="Times New Roman" w:hAnsi="Times New Roman" w:eastAsia="宋体" w:cs="Times New Roman"/>
        <w:sz w:val="28"/>
        <w:szCs w:val="40"/>
      </w:rPr>
      <w:fldChar w:fldCharType="separate"/>
    </w:r>
    <w:r>
      <w:rPr>
        <w:rFonts w:ascii="Times New Roman" w:hAnsi="Times New Roman" w:eastAsia="宋体" w:cs="Times New Roman"/>
        <w:sz w:val="28"/>
        <w:szCs w:val="40"/>
      </w:rPr>
      <w:t>1</w:t>
    </w:r>
    <w:r>
      <w:rPr>
        <w:rFonts w:ascii="Times New Roman" w:hAnsi="Times New Roman" w:eastAsia="宋体" w:cs="Times New Roman"/>
        <w:sz w:val="28"/>
        <w:szCs w:val="4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Y1N2U4YmM4YTgxNmM3ZjcwNTM3MTQxMjY3YjQzODUifQ=="/>
  </w:docVars>
  <w:rsids>
    <w:rsidRoot w:val="523B62E4"/>
    <w:rsid w:val="00013581"/>
    <w:rsid w:val="00053018"/>
    <w:rsid w:val="000733E6"/>
    <w:rsid w:val="001B6DDD"/>
    <w:rsid w:val="001D0483"/>
    <w:rsid w:val="00273D8D"/>
    <w:rsid w:val="002C1E55"/>
    <w:rsid w:val="003E2216"/>
    <w:rsid w:val="004A2B18"/>
    <w:rsid w:val="00562690"/>
    <w:rsid w:val="00641480"/>
    <w:rsid w:val="00672164"/>
    <w:rsid w:val="007445FF"/>
    <w:rsid w:val="00753EB7"/>
    <w:rsid w:val="007A112B"/>
    <w:rsid w:val="008C5FF0"/>
    <w:rsid w:val="00A26B7F"/>
    <w:rsid w:val="00A417BD"/>
    <w:rsid w:val="00A42C31"/>
    <w:rsid w:val="00A569CC"/>
    <w:rsid w:val="00A62E26"/>
    <w:rsid w:val="00A65ACB"/>
    <w:rsid w:val="00A837DA"/>
    <w:rsid w:val="00B11E62"/>
    <w:rsid w:val="00C72663"/>
    <w:rsid w:val="00C96276"/>
    <w:rsid w:val="00DC2779"/>
    <w:rsid w:val="00DE1D8D"/>
    <w:rsid w:val="00DE6148"/>
    <w:rsid w:val="00E27836"/>
    <w:rsid w:val="00EF2F86"/>
    <w:rsid w:val="01140585"/>
    <w:rsid w:val="03F202AA"/>
    <w:rsid w:val="06F2452C"/>
    <w:rsid w:val="138F592B"/>
    <w:rsid w:val="1BC13203"/>
    <w:rsid w:val="20C11D01"/>
    <w:rsid w:val="22A27331"/>
    <w:rsid w:val="35D6753A"/>
    <w:rsid w:val="38090417"/>
    <w:rsid w:val="381D1E82"/>
    <w:rsid w:val="3DDB7DEE"/>
    <w:rsid w:val="4C54302F"/>
    <w:rsid w:val="523B62E4"/>
    <w:rsid w:val="53187214"/>
    <w:rsid w:val="5C0F5926"/>
    <w:rsid w:val="62AC39C9"/>
    <w:rsid w:val="6A7E25F5"/>
    <w:rsid w:val="6F3C0ECF"/>
    <w:rsid w:val="74C02B8A"/>
    <w:rsid w:val="794669D3"/>
    <w:rsid w:val="7D7F7D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Calibri" w:hAnsi="Calibri" w:eastAsia="宋体" w:cs="Times New Roman"/>
      <w:kern w:val="2"/>
      <w:sz w:val="18"/>
      <w:szCs w:val="18"/>
    </w:rPr>
  </w:style>
  <w:style w:type="character" w:customStyle="1" w:styleId="7">
    <w:name w:val="页脚 字符"/>
    <w:basedOn w:val="5"/>
    <w:link w:val="2"/>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2077</Words>
  <Characters>2101</Characters>
  <Lines>42</Lines>
  <Paragraphs>23</Paragraphs>
  <TotalTime>1</TotalTime>
  <ScaleCrop>false</ScaleCrop>
  <LinksUpToDate>false</LinksUpToDate>
  <CharactersWithSpaces>2111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2025-12-05T09:42:00Z</dcterms:created>
  <dc:creator>Under the sea</dc:creator>
  <cp:lastModifiedBy>Yuxuan薄</cp:lastModifiedBy>
  <dcterms:modified xsi:type="dcterms:W3CDTF">2025-12-10T05:58:30Z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01C1867845314601BBFF0085B80ADE2C_13</vt:lpwstr>
  </property>
  <property fmtid="{D5CDD505-2E9C-101B-9397-08002B2CF9AE}" pid="4" name="KSOTemplateDocerSaveRecord">
    <vt:lpwstr>eyJoZGlkIjoiMTE2ZTljOTY5NWZiNzc5ZTVmNGY1YTg2ZTUwMzgwYzQiLCJ1c2VySWQiOiIxMjgwMTUyNzAyIn0=</vt:lpwstr>
  </property>
</Properties>
</file>